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8D9B" w14:textId="6FC701BE" w:rsidR="009D3BD0" w:rsidRPr="00C62419" w:rsidRDefault="00C62419" w:rsidP="00C62419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788EF6B" wp14:editId="196655C9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990725" cy="1301628"/>
            <wp:effectExtent l="0" t="0" r="0" b="0"/>
            <wp:wrapTight wrapText="bothSides">
              <wp:wrapPolygon edited="0">
                <wp:start x="0" y="0"/>
                <wp:lineTo x="0" y="21189"/>
                <wp:lineTo x="21290" y="21189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DC_Charged Up 2019_sm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0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 w:cs="Cambria"/>
          <w:b/>
          <w:sz w:val="28"/>
          <w:szCs w:val="28"/>
        </w:rPr>
        <w:t>DesignDC</w:t>
      </w:r>
      <w:proofErr w:type="spellEnd"/>
      <w:r w:rsidR="004B6C97">
        <w:rPr>
          <w:rFonts w:ascii="Calibri" w:hAnsi="Calibri" w:cs="Cambr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Post</w:t>
      </w:r>
      <w:r w:rsidR="009D3BD0" w:rsidRPr="009D3B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Conference</w:t>
      </w:r>
      <w:r w:rsidR="009D3BD0" w:rsidRPr="009D3BD0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eport</w:t>
      </w:r>
    </w:p>
    <w:p w14:paraId="5DC2F7D2" w14:textId="69F288B8"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proofErr w:type="spellStart"/>
      <w:r w:rsidR="00C62419">
        <w:rPr>
          <w:rFonts w:ascii="Calibri" w:hAnsi="Calibri" w:cs="Cambria"/>
          <w:sz w:val="24"/>
          <w:szCs w:val="24"/>
        </w:rPr>
        <w:t>DesignDC</w:t>
      </w:r>
      <w:proofErr w:type="spellEnd"/>
      <w:r w:rsidRPr="00E32362">
        <w:rPr>
          <w:rFonts w:ascii="Calibri" w:hAnsi="Calibri" w:cs="Cambria"/>
          <w:sz w:val="24"/>
          <w:szCs w:val="24"/>
        </w:rPr>
        <w:t xml:space="preserve"> experience. 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14:paraId="1BAA11C7" w14:textId="77777777"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14:paraId="6678B4A4" w14:textId="64E1386B" w:rsidR="009D3BD0" w:rsidRPr="00C62419" w:rsidRDefault="00C62419" w:rsidP="009D3BD0">
      <w:pPr>
        <w:spacing w:after="0"/>
        <w:rPr>
          <w:rFonts w:ascii="Calibri" w:hAnsi="Calibri" w:cs="Cambria"/>
          <w:b/>
          <w:sz w:val="24"/>
          <w:szCs w:val="24"/>
        </w:rPr>
      </w:pPr>
      <w:proofErr w:type="spellStart"/>
      <w:r w:rsidRPr="00C62419">
        <w:rPr>
          <w:rFonts w:ascii="Calibri" w:hAnsi="Calibri" w:cs="Cambria"/>
          <w:b/>
          <w:sz w:val="24"/>
          <w:szCs w:val="24"/>
        </w:rPr>
        <w:t>DesignDC</w:t>
      </w:r>
      <w:proofErr w:type="spellEnd"/>
      <w:r w:rsidR="004B6C97" w:rsidRPr="00C62419">
        <w:rPr>
          <w:rFonts w:ascii="Calibri" w:hAnsi="Calibri" w:cs="Cambria"/>
          <w:b/>
          <w:sz w:val="24"/>
          <w:szCs w:val="24"/>
        </w:rPr>
        <w:t xml:space="preserve"> </w:t>
      </w:r>
      <w:r w:rsidR="009D3BD0" w:rsidRPr="00C62419">
        <w:rPr>
          <w:rFonts w:ascii="Calibri" w:hAnsi="Calibri" w:cs="Cambria"/>
          <w:b/>
          <w:sz w:val="24"/>
          <w:szCs w:val="24"/>
        </w:rPr>
        <w:t>201</w:t>
      </w:r>
      <w:r w:rsidRPr="00C62419">
        <w:rPr>
          <w:rFonts w:ascii="Calibri" w:hAnsi="Calibri" w:cs="Cambria"/>
          <w:b/>
          <w:sz w:val="24"/>
          <w:szCs w:val="24"/>
        </w:rPr>
        <w:t>9</w:t>
      </w:r>
      <w:r w:rsidR="009D3BD0" w:rsidRPr="00C62419">
        <w:rPr>
          <w:rFonts w:ascii="Calibri" w:hAnsi="Calibri" w:cs="Cambria"/>
          <w:b/>
          <w:sz w:val="24"/>
          <w:szCs w:val="24"/>
        </w:rPr>
        <w:t xml:space="preserve"> Post-</w:t>
      </w:r>
      <w:r w:rsidRPr="00C62419">
        <w:rPr>
          <w:rFonts w:ascii="Calibri" w:hAnsi="Calibri" w:cs="Cambria"/>
          <w:b/>
          <w:sz w:val="24"/>
          <w:szCs w:val="24"/>
        </w:rPr>
        <w:t>Conference</w:t>
      </w:r>
      <w:r w:rsidR="009D3BD0" w:rsidRPr="00C62419">
        <w:rPr>
          <w:rFonts w:ascii="Calibri" w:hAnsi="Calibri" w:cs="Cambria"/>
          <w:b/>
          <w:sz w:val="24"/>
          <w:szCs w:val="24"/>
        </w:rPr>
        <w:t xml:space="preserve"> Report</w:t>
      </w:r>
    </w:p>
    <w:p w14:paraId="3FB6DE01" w14:textId="77777777"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14:paraId="656FB1D0" w14:textId="77777777"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</w:p>
    <w:p w14:paraId="09057685" w14:textId="77777777"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</w:p>
    <w:p w14:paraId="31A08CC2" w14:textId="77777777"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</w:p>
    <w:p w14:paraId="7744AA0B" w14:textId="060E9E96"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proofErr w:type="spellStart"/>
      <w:r w:rsidR="00C62419">
        <w:rPr>
          <w:rFonts w:cstheme="minorHAnsi"/>
          <w:sz w:val="21"/>
          <w:szCs w:val="21"/>
        </w:rPr>
        <w:t>DesignDC</w:t>
      </w:r>
      <w:proofErr w:type="spellEnd"/>
      <w:r w:rsidR="004B6C97">
        <w:rPr>
          <w:rFonts w:cstheme="minorHAnsi"/>
          <w:sz w:val="21"/>
          <w:szCs w:val="21"/>
        </w:rPr>
        <w:t xml:space="preserve">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4B6C97">
        <w:rPr>
          <w:rFonts w:cstheme="minorHAnsi"/>
          <w:sz w:val="21"/>
          <w:szCs w:val="21"/>
        </w:rPr>
        <w:t xml:space="preserve">building and design </w:t>
      </w:r>
      <w:r w:rsidRPr="003E4257">
        <w:rPr>
          <w:rFonts w:cstheme="minorHAnsi"/>
          <w:sz w:val="21"/>
          <w:szCs w:val="21"/>
        </w:rPr>
        <w:t xml:space="preserve">industry together for </w:t>
      </w:r>
      <w:r w:rsidR="004B6C97">
        <w:rPr>
          <w:rFonts w:cstheme="minorHAnsi"/>
          <w:sz w:val="21"/>
          <w:szCs w:val="21"/>
        </w:rPr>
        <w:t>two d</w:t>
      </w:r>
      <w:r w:rsidRPr="003E4257">
        <w:rPr>
          <w:rFonts w:cstheme="minorHAnsi"/>
          <w:sz w:val="21"/>
          <w:szCs w:val="21"/>
        </w:rPr>
        <w:t>ays of face-to-face interaction, product review, education</w:t>
      </w:r>
      <w:r w:rsidR="007B770D">
        <w:rPr>
          <w:rFonts w:cstheme="minorHAnsi"/>
          <w:sz w:val="21"/>
          <w:szCs w:val="21"/>
        </w:rPr>
        <w:t>,</w:t>
      </w:r>
      <w:r w:rsidRPr="003E4257">
        <w:rPr>
          <w:rFonts w:cstheme="minorHAnsi"/>
          <w:sz w:val="21"/>
          <w:szCs w:val="21"/>
        </w:rPr>
        <w:t xml:space="preserve"> and networking. </w:t>
      </w:r>
    </w:p>
    <w:p w14:paraId="203C5159" w14:textId="24124176" w:rsidR="009D3BD0" w:rsidRPr="003E4257" w:rsidRDefault="009D3BD0" w:rsidP="004B6C9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Event</w:t>
      </w:r>
      <w:r w:rsidR="008C352C">
        <w:rPr>
          <w:rFonts w:ascii="Calibri" w:hAnsi="Calibri" w:cs="Cambria"/>
          <w:b/>
          <w:sz w:val="24"/>
          <w:szCs w:val="24"/>
        </w:rPr>
        <w:t xml:space="preserve"> URL: </w:t>
      </w:r>
      <w:hyperlink r:id="rId7" w:history="1">
        <w:r w:rsidR="008C352C" w:rsidRPr="00E2215C">
          <w:rPr>
            <w:rStyle w:val="Hyperlink"/>
            <w:rFonts w:ascii="Calibri" w:hAnsi="Calibri" w:cs="Cambria"/>
            <w:b/>
            <w:sz w:val="24"/>
            <w:szCs w:val="24"/>
          </w:rPr>
          <w:t>aiadc.com/</w:t>
        </w:r>
        <w:r w:rsidR="0049659C" w:rsidRPr="00E2215C">
          <w:rPr>
            <w:rStyle w:val="Hyperlink"/>
            <w:rFonts w:ascii="Calibri" w:hAnsi="Calibri" w:cs="Cambria"/>
            <w:b/>
            <w:sz w:val="24"/>
            <w:szCs w:val="24"/>
          </w:rPr>
          <w:t>DesignDC2019</w:t>
        </w:r>
      </w:hyperlink>
    </w:p>
    <w:p w14:paraId="450985CB" w14:textId="77777777"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14:paraId="195E9B02" w14:textId="77777777"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14:paraId="5D6D6288" w14:textId="77777777"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14:paraId="4869EE32" w14:textId="77777777"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14:paraId="22E3D87F" w14:textId="77777777"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14:paraId="19F53BEF" w14:textId="77777777"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14:paraId="7008F159" w14:textId="77777777"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14:paraId="221FE602" w14:textId="77777777"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14:paraId="3CC7AC2D" w14:textId="77777777"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14:paraId="5324FED5" w14:textId="77777777"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14:paraId="4D510BF7" w14:textId="77777777"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14:paraId="3944F3B9" w14:textId="77777777"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14:paraId="2546D6C0" w14:textId="77777777"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14:paraId="29A955B9" w14:textId="77777777"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14:paraId="604A691B" w14:textId="77777777"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14:paraId="21AF14EA" w14:textId="77777777"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14:paraId="54C22242" w14:textId="77777777"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14:paraId="36A9223B" w14:textId="77777777"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14:paraId="11930CA0" w14:textId="77777777"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14:paraId="51580BC6" w14:textId="77777777"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14:paraId="39C886DE" w14:textId="77777777"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14:paraId="5CEAC79E" w14:textId="77777777"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14:paraId="567773F0" w14:textId="77777777" w:rsidR="00BA16B5" w:rsidRDefault="009D3BD0" w:rsidP="009D3BD0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14:paraId="272B84DD" w14:textId="77280C94" w:rsidR="009D3BD0" w:rsidRPr="00BA16B5" w:rsidRDefault="009D3BD0" w:rsidP="00BA16B5">
      <w:pPr>
        <w:spacing w:after="0"/>
        <w:rPr>
          <w:rFonts w:ascii="Calibri" w:hAnsi="Calibri" w:cs="Cambria"/>
          <w:b/>
          <w:sz w:val="24"/>
          <w:szCs w:val="24"/>
        </w:rPr>
      </w:pPr>
      <w:bookmarkStart w:id="0" w:name="_GoBack"/>
      <w:bookmarkEnd w:id="0"/>
      <w:r w:rsidRPr="00BA16B5">
        <w:rPr>
          <w:rFonts w:ascii="Calibri" w:hAnsi="Calibri" w:cs="Cambria"/>
          <w:b/>
          <w:sz w:val="24"/>
          <w:szCs w:val="24"/>
        </w:rPr>
        <w:lastRenderedPageBreak/>
        <w:t>Networking ROI</w:t>
      </w:r>
    </w:p>
    <w:p w14:paraId="4B94DCC3" w14:textId="77777777"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14:paraId="28E613CF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14:paraId="1D92C66A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Focus</w:t>
      </w:r>
    </w:p>
    <w:p w14:paraId="22D29EA9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14:paraId="051D7E2F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14:paraId="577E7ACF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14:paraId="2A3A37B5" w14:textId="77777777"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14:paraId="1677F2CC" w14:textId="77777777"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14:paraId="12AA3FFF" w14:textId="77777777"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14:paraId="2865E2D8" w14:textId="77777777"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14:paraId="67BC3DB3" w14:textId="77777777"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14:paraId="3B97F5F0" w14:textId="77777777"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14:paraId="4FC2BFF8" w14:textId="77777777"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14:paraId="7D4B6761" w14:textId="77777777"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14:paraId="50C9EFB8" w14:textId="77777777"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14:paraId="6DFE4CDE" w14:textId="77777777"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14:paraId="4FD7D77C" w14:textId="77777777"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14:paraId="26728D2F" w14:textId="77777777"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14:paraId="139F1573" w14:textId="77777777"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14:paraId="59069A4B" w14:textId="77777777"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14:paraId="6D5A0DF4" w14:textId="77777777"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14:paraId="32D63A42" w14:textId="77777777"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14:paraId="5F85D01D" w14:textId="77777777"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p w14:paraId="2B8DD615" w14:textId="77777777" w:rsidR="006564D9" w:rsidRPr="003B2019" w:rsidRDefault="006564D9" w:rsidP="00E7609D">
      <w:pPr>
        <w:ind w:left="-360"/>
        <w:rPr>
          <w:b/>
          <w:color w:val="FFFFFF" w:themeColor="background1"/>
        </w:rPr>
      </w:pPr>
    </w:p>
    <w:sectPr w:rsidR="006564D9" w:rsidRPr="003B2019" w:rsidSect="007B6B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9"/>
    <w:rsid w:val="0023100F"/>
    <w:rsid w:val="002B0077"/>
    <w:rsid w:val="003B2019"/>
    <w:rsid w:val="003E4257"/>
    <w:rsid w:val="00454006"/>
    <w:rsid w:val="0049659C"/>
    <w:rsid w:val="004B6C97"/>
    <w:rsid w:val="00552DF8"/>
    <w:rsid w:val="005542D4"/>
    <w:rsid w:val="005C14DD"/>
    <w:rsid w:val="00623F76"/>
    <w:rsid w:val="00633AF0"/>
    <w:rsid w:val="006564D9"/>
    <w:rsid w:val="007B6BEC"/>
    <w:rsid w:val="007B770D"/>
    <w:rsid w:val="008C352C"/>
    <w:rsid w:val="009D3BD0"/>
    <w:rsid w:val="00BA16B5"/>
    <w:rsid w:val="00C62419"/>
    <w:rsid w:val="00E2215C"/>
    <w:rsid w:val="00E32442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11F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B6C9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19"/>
    <w:rPr>
      <w:rFonts w:ascii="Segoe UI" w:hAnsi="Segoe UI" w:cs="Segoe UI"/>
      <w:color w:val="aut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iadc.com/DesignDC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3751-1773-4904-BBDC-4A8D6BC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Sinclaire Erdwien</cp:lastModifiedBy>
  <cp:revision>5</cp:revision>
  <dcterms:created xsi:type="dcterms:W3CDTF">2019-01-18T20:32:00Z</dcterms:created>
  <dcterms:modified xsi:type="dcterms:W3CDTF">2019-03-14T18:36:00Z</dcterms:modified>
</cp:coreProperties>
</file>